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3E848" w14:textId="14E8EAF1" w:rsidR="00B57125" w:rsidRDefault="008C3468" w:rsidP="005A392D">
      <w:pPr>
        <w:shd w:val="clear" w:color="auto" w:fill="FFFFFF"/>
        <w:rPr>
          <w:rFonts w:ascii="Cambria" w:eastAsia="Times New Roman" w:hAnsi="Cambria" w:cs="Times New Roman"/>
          <w:color w:val="000000"/>
          <w:sz w:val="28"/>
          <w:szCs w:val="28"/>
        </w:rPr>
      </w:pPr>
      <w:r>
        <w:rPr>
          <w:rFonts w:ascii="Cambria" w:eastAsia="Times New Roman" w:hAnsi="Cambria" w:cs="Times New Roman"/>
          <w:color w:val="000000"/>
          <w:sz w:val="28"/>
          <w:szCs w:val="28"/>
        </w:rPr>
        <w:t>CHI</w:t>
      </w:r>
      <w:r w:rsidR="00B57125">
        <w:rPr>
          <w:rFonts w:ascii="Cambria" w:eastAsia="Times New Roman" w:hAnsi="Cambria" w:cs="Times New Roman"/>
          <w:color w:val="000000"/>
          <w:sz w:val="28"/>
          <w:szCs w:val="28"/>
        </w:rPr>
        <w:t xml:space="preserve"> SQUARE EXPECTED FREQUENCIES, DF, AND STANDARDIZED RESIDUALS</w:t>
      </w:r>
    </w:p>
    <w:p w14:paraId="323290C0" w14:textId="77777777" w:rsidR="00B57125" w:rsidRDefault="00B57125" w:rsidP="005A392D">
      <w:pPr>
        <w:shd w:val="clear" w:color="auto" w:fill="FFFFFF"/>
        <w:rPr>
          <w:rFonts w:ascii="Cambria" w:eastAsia="Times New Roman" w:hAnsi="Cambria" w:cs="Times New Roman"/>
          <w:color w:val="000000"/>
          <w:sz w:val="28"/>
          <w:szCs w:val="28"/>
        </w:rPr>
      </w:pPr>
    </w:p>
    <w:p w14:paraId="6E9DE53B" w14:textId="0962E687" w:rsidR="005A392D" w:rsidRDefault="000C6A2B" w:rsidP="005A392D">
      <w:pPr>
        <w:shd w:val="clear" w:color="auto" w:fill="FFFFFF"/>
        <w:rPr>
          <w:rFonts w:ascii="Cambria" w:eastAsia="Times New Roman" w:hAnsi="Cambria" w:cs="Times New Roman"/>
          <w:color w:val="000000"/>
          <w:sz w:val="28"/>
          <w:szCs w:val="28"/>
        </w:rPr>
      </w:pPr>
      <w:r>
        <w:rPr>
          <w:rFonts w:ascii="Cambria" w:eastAsia="Times New Roman" w:hAnsi="Cambria" w:cs="Times New Roman"/>
          <w:color w:val="000000"/>
          <w:sz w:val="28"/>
          <w:szCs w:val="28"/>
        </w:rPr>
        <w:t>T</w:t>
      </w:r>
      <w:r w:rsidR="005A392D" w:rsidRPr="005A392D">
        <w:rPr>
          <w:rFonts w:ascii="Cambria" w:eastAsia="Times New Roman" w:hAnsi="Cambria" w:cs="Times New Roman"/>
          <w:color w:val="000000"/>
          <w:sz w:val="28"/>
          <w:szCs w:val="28"/>
        </w:rPr>
        <w:t>o calculate the expected frequencies for a contingency table: for each cell multiply its row's total frequency by its column's total frequency, and divide by the total number of observations: f</w:t>
      </w:r>
      <w:r w:rsidR="005A392D" w:rsidRPr="005A392D">
        <w:rPr>
          <w:rFonts w:ascii="Cambria" w:eastAsia="Times New Roman" w:hAnsi="Cambria" w:cs="Times New Roman"/>
          <w:color w:val="000000"/>
          <w:sz w:val="20"/>
          <w:szCs w:val="20"/>
          <w:vertAlign w:val="subscript"/>
        </w:rPr>
        <w:t>ROW</w:t>
      </w:r>
      <w:r w:rsidR="005A392D" w:rsidRPr="005A392D">
        <w:rPr>
          <w:rFonts w:ascii="Cambria" w:eastAsia="Times New Roman" w:hAnsi="Cambria" w:cs="Times New Roman"/>
          <w:color w:val="000000"/>
          <w:sz w:val="28"/>
          <w:szCs w:val="28"/>
        </w:rPr>
        <w:t> * f</w:t>
      </w:r>
      <w:r w:rsidR="005A392D" w:rsidRPr="005A392D">
        <w:rPr>
          <w:rFonts w:ascii="Cambria" w:eastAsia="Times New Roman" w:hAnsi="Cambria" w:cs="Times New Roman"/>
          <w:color w:val="000000"/>
          <w:sz w:val="20"/>
          <w:szCs w:val="20"/>
          <w:vertAlign w:val="subscript"/>
        </w:rPr>
        <w:t>COL</w:t>
      </w:r>
      <w:r>
        <w:rPr>
          <w:rFonts w:ascii="Cambria" w:eastAsia="Times New Roman" w:hAnsi="Cambria" w:cs="Times New Roman"/>
          <w:color w:val="000000"/>
          <w:sz w:val="28"/>
          <w:szCs w:val="28"/>
        </w:rPr>
        <w:t> / N.</w:t>
      </w:r>
    </w:p>
    <w:p w14:paraId="3A700291" w14:textId="77777777" w:rsidR="000C6A2B" w:rsidRDefault="000C6A2B" w:rsidP="005A392D">
      <w:pPr>
        <w:shd w:val="clear" w:color="auto" w:fill="FFFFFF"/>
        <w:rPr>
          <w:rFonts w:ascii="Cambria" w:eastAsia="Times New Roman" w:hAnsi="Cambria" w:cs="Times New Roman"/>
          <w:color w:val="000000"/>
          <w:sz w:val="28"/>
          <w:szCs w:val="28"/>
        </w:rPr>
      </w:pPr>
    </w:p>
    <w:p w14:paraId="761F5182" w14:textId="77777777" w:rsidR="005A392D" w:rsidRDefault="000C6A2B" w:rsidP="005A392D">
      <w:pPr>
        <w:shd w:val="clear" w:color="auto" w:fill="FFFFFF"/>
        <w:rPr>
          <w:rFonts w:ascii="Cambria" w:eastAsia="Times New Roman" w:hAnsi="Cambria" w:cs="Times New Roman"/>
          <w:color w:val="000000"/>
          <w:sz w:val="28"/>
          <w:szCs w:val="28"/>
        </w:rPr>
      </w:pPr>
      <w:r>
        <w:rPr>
          <w:rFonts w:ascii="Cambria" w:eastAsia="Times New Roman" w:hAnsi="Cambria" w:cs="Times New Roman"/>
          <w:color w:val="000000"/>
          <w:sz w:val="28"/>
          <w:szCs w:val="28"/>
        </w:rPr>
        <w:t>To calculate the df for a contingency table</w:t>
      </w:r>
      <w:r w:rsidR="005A392D" w:rsidRPr="005A392D">
        <w:rPr>
          <w:rFonts w:ascii="Cambria" w:eastAsia="Times New Roman" w:hAnsi="Cambria" w:cs="Times New Roman"/>
          <w:color w:val="000000"/>
          <w:sz w:val="28"/>
          <w:szCs w:val="28"/>
        </w:rPr>
        <w:t>: df = (#rows - 1)*(# columns - 1).</w:t>
      </w:r>
    </w:p>
    <w:p w14:paraId="2A86EA74" w14:textId="77777777" w:rsidR="000C6A2B" w:rsidRDefault="000C6A2B" w:rsidP="005A392D">
      <w:pPr>
        <w:shd w:val="clear" w:color="auto" w:fill="FFFFFF"/>
        <w:rPr>
          <w:rFonts w:ascii="Cambria" w:eastAsia="Times New Roman" w:hAnsi="Cambria" w:cs="Times New Roman"/>
          <w:color w:val="000000"/>
          <w:sz w:val="28"/>
          <w:szCs w:val="28"/>
        </w:rPr>
      </w:pPr>
    </w:p>
    <w:p w14:paraId="14DD324B" w14:textId="77777777" w:rsidR="005A392D" w:rsidRDefault="000C6A2B" w:rsidP="005A392D">
      <w:pPr>
        <w:shd w:val="clear" w:color="auto" w:fill="FFFFFF"/>
        <w:rPr>
          <w:rFonts w:ascii="Cambria" w:eastAsia="Times New Roman" w:hAnsi="Cambria" w:cs="Times New Roman"/>
          <w:color w:val="000000"/>
          <w:sz w:val="28"/>
          <w:szCs w:val="28"/>
        </w:rPr>
      </w:pPr>
      <w:r>
        <w:rPr>
          <w:rFonts w:ascii="Cambria" w:eastAsia="Times New Roman" w:hAnsi="Cambria" w:cs="Times New Roman"/>
          <w:color w:val="000000"/>
          <w:sz w:val="28"/>
          <w:szCs w:val="28"/>
        </w:rPr>
        <w:t>T</w:t>
      </w:r>
      <w:r w:rsidR="005A392D" w:rsidRPr="005A392D">
        <w:rPr>
          <w:rFonts w:ascii="Cambria" w:eastAsia="Times New Roman" w:hAnsi="Cambria" w:cs="Times New Roman"/>
          <w:color w:val="000000"/>
          <w:sz w:val="28"/>
          <w:szCs w:val="28"/>
        </w:rPr>
        <w:t xml:space="preserve">o say which cells contribute most to the observed departure from expected values, i.e., </w:t>
      </w:r>
      <w:r>
        <w:rPr>
          <w:rFonts w:ascii="Cambria" w:eastAsia="Times New Roman" w:hAnsi="Cambria" w:cs="Times New Roman"/>
          <w:color w:val="000000"/>
          <w:sz w:val="28"/>
          <w:szCs w:val="28"/>
        </w:rPr>
        <w:t xml:space="preserve">contribute most </w:t>
      </w:r>
      <w:r w:rsidR="005A392D" w:rsidRPr="005A392D">
        <w:rPr>
          <w:rFonts w:ascii="Cambria" w:eastAsia="Times New Roman" w:hAnsi="Cambria" w:cs="Times New Roman"/>
          <w:color w:val="000000"/>
          <w:sz w:val="28"/>
          <w:szCs w:val="28"/>
        </w:rPr>
        <w:t>to the chi-square being significant (if it is)</w:t>
      </w:r>
      <w:r>
        <w:rPr>
          <w:rFonts w:ascii="Cambria" w:eastAsia="Times New Roman" w:hAnsi="Cambria" w:cs="Times New Roman"/>
          <w:color w:val="000000"/>
          <w:sz w:val="28"/>
          <w:szCs w:val="28"/>
        </w:rPr>
        <w:t>:</w:t>
      </w:r>
      <w:r w:rsidR="005A392D" w:rsidRPr="005A392D">
        <w:rPr>
          <w:rFonts w:ascii="Cambria" w:eastAsia="Times New Roman" w:hAnsi="Cambria" w:cs="Times New Roman"/>
          <w:color w:val="000000"/>
          <w:sz w:val="28"/>
          <w:szCs w:val="28"/>
        </w:rPr>
        <w:t xml:space="preserve"> </w:t>
      </w:r>
      <w:r>
        <w:rPr>
          <w:rFonts w:ascii="Cambria" w:eastAsia="Times New Roman" w:hAnsi="Cambria" w:cs="Times New Roman"/>
          <w:color w:val="000000"/>
          <w:sz w:val="28"/>
          <w:szCs w:val="28"/>
        </w:rPr>
        <w:t>W</w:t>
      </w:r>
      <w:r w:rsidR="005A392D" w:rsidRPr="005A392D">
        <w:rPr>
          <w:rFonts w:ascii="Cambria" w:eastAsia="Times New Roman" w:hAnsi="Cambria" w:cs="Times New Roman"/>
          <w:color w:val="000000"/>
          <w:sz w:val="28"/>
          <w:szCs w:val="28"/>
        </w:rPr>
        <w:t>here exactly are your observed frequencies not matching up with the expected? For this you look at the standardized residuals that SPSS provides for each cell. Any absolute value of 2 or larger would indicate that cell is an important contributor to the overall chi-square being significant. The reason is that those values are essentially like z-scores, so a value of 2 means it's 2 standard deviations above the mean, and you only have to be 1.96 standard deviations above the mean to be in the extreme 5% of the z (standard normal) distribution. It's kind of like being "significant". The way the standardized residuals are calculated is that they're each the square root of the cell's contribution to the chi-square calculation where you add up (f</w:t>
      </w:r>
      <w:r w:rsidR="005A392D" w:rsidRPr="005A392D">
        <w:rPr>
          <w:rFonts w:ascii="Cambria" w:eastAsia="Times New Roman" w:hAnsi="Cambria" w:cs="Times New Roman"/>
          <w:color w:val="000000"/>
          <w:sz w:val="20"/>
          <w:szCs w:val="20"/>
          <w:vertAlign w:val="subscript"/>
        </w:rPr>
        <w:t>O</w:t>
      </w:r>
      <w:r w:rsidR="005A392D" w:rsidRPr="005A392D">
        <w:rPr>
          <w:rFonts w:ascii="Cambria" w:eastAsia="Times New Roman" w:hAnsi="Cambria" w:cs="Times New Roman"/>
          <w:color w:val="000000"/>
          <w:sz w:val="28"/>
          <w:szCs w:val="28"/>
        </w:rPr>
        <w:t> - f</w:t>
      </w:r>
      <w:r w:rsidR="005A392D" w:rsidRPr="005A392D">
        <w:rPr>
          <w:rFonts w:ascii="Cambria" w:eastAsia="Times New Roman" w:hAnsi="Cambria" w:cs="Times New Roman"/>
          <w:color w:val="000000"/>
          <w:sz w:val="20"/>
          <w:szCs w:val="20"/>
          <w:vertAlign w:val="subscript"/>
        </w:rPr>
        <w:t>E</w:t>
      </w:r>
      <w:r w:rsidR="005A392D" w:rsidRPr="005A392D">
        <w:rPr>
          <w:rFonts w:ascii="Cambria" w:eastAsia="Times New Roman" w:hAnsi="Cambria" w:cs="Times New Roman"/>
          <w:color w:val="000000"/>
          <w:sz w:val="28"/>
          <w:szCs w:val="28"/>
        </w:rPr>
        <w:t>)</w:t>
      </w:r>
      <w:r w:rsidR="005A392D" w:rsidRPr="005A392D">
        <w:rPr>
          <w:rFonts w:ascii="Cambria" w:eastAsia="Times New Roman" w:hAnsi="Cambria" w:cs="Times New Roman"/>
          <w:color w:val="000000"/>
          <w:sz w:val="20"/>
          <w:szCs w:val="20"/>
          <w:vertAlign w:val="superscript"/>
        </w:rPr>
        <w:t>2</w:t>
      </w:r>
      <w:r w:rsidR="005A392D" w:rsidRPr="005A392D">
        <w:rPr>
          <w:rFonts w:ascii="Cambria" w:eastAsia="Times New Roman" w:hAnsi="Cambria" w:cs="Times New Roman"/>
          <w:color w:val="000000"/>
          <w:sz w:val="28"/>
          <w:szCs w:val="28"/>
        </w:rPr>
        <w:t>/f</w:t>
      </w:r>
      <w:r w:rsidR="005A392D" w:rsidRPr="005A392D">
        <w:rPr>
          <w:rFonts w:ascii="Cambria" w:eastAsia="Times New Roman" w:hAnsi="Cambria" w:cs="Times New Roman"/>
          <w:color w:val="000000"/>
          <w:sz w:val="20"/>
          <w:szCs w:val="20"/>
          <w:vertAlign w:val="subscript"/>
        </w:rPr>
        <w:t>E</w:t>
      </w:r>
      <w:r w:rsidR="005A392D" w:rsidRPr="005A392D">
        <w:rPr>
          <w:rFonts w:ascii="Cambria" w:eastAsia="Times New Roman" w:hAnsi="Cambria" w:cs="Times New Roman"/>
          <w:color w:val="000000"/>
          <w:sz w:val="28"/>
          <w:szCs w:val="28"/>
        </w:rPr>
        <w:t> for each cell. The square root of the cell's contribution, the "standardized residual", is </w:t>
      </w:r>
      <w:r w:rsidRPr="00921005">
        <w:rPr>
          <w:rFonts w:eastAsia="ＭＳ ゴシック"/>
          <w:color w:val="000000"/>
          <w:sz w:val="28"/>
          <w:szCs w:val="28"/>
        </w:rPr>
        <w:t>√</w:t>
      </w:r>
      <w:r w:rsidR="005A392D" w:rsidRPr="005A392D">
        <w:rPr>
          <w:rFonts w:ascii="Cambria" w:eastAsia="Times New Roman" w:hAnsi="Cambria" w:cs="Times New Roman"/>
          <w:color w:val="000000"/>
          <w:sz w:val="28"/>
          <w:szCs w:val="28"/>
        </w:rPr>
        <w:t>[(f</w:t>
      </w:r>
      <w:r w:rsidR="005A392D" w:rsidRPr="005A392D">
        <w:rPr>
          <w:rFonts w:ascii="Cambria" w:eastAsia="Times New Roman" w:hAnsi="Cambria" w:cs="Times New Roman"/>
          <w:color w:val="000000"/>
          <w:sz w:val="20"/>
          <w:szCs w:val="20"/>
          <w:vertAlign w:val="subscript"/>
        </w:rPr>
        <w:t>O</w:t>
      </w:r>
      <w:r w:rsidR="005A392D" w:rsidRPr="005A392D">
        <w:rPr>
          <w:rFonts w:ascii="Cambria" w:eastAsia="Times New Roman" w:hAnsi="Cambria" w:cs="Times New Roman"/>
          <w:color w:val="000000"/>
          <w:sz w:val="28"/>
          <w:szCs w:val="28"/>
        </w:rPr>
        <w:t> - f</w:t>
      </w:r>
      <w:r w:rsidR="005A392D" w:rsidRPr="005A392D">
        <w:rPr>
          <w:rFonts w:ascii="Cambria" w:eastAsia="Times New Roman" w:hAnsi="Cambria" w:cs="Times New Roman"/>
          <w:color w:val="000000"/>
          <w:sz w:val="20"/>
          <w:szCs w:val="20"/>
          <w:vertAlign w:val="subscript"/>
        </w:rPr>
        <w:t>E</w:t>
      </w:r>
      <w:r w:rsidR="005A392D" w:rsidRPr="005A392D">
        <w:rPr>
          <w:rFonts w:ascii="Cambria" w:eastAsia="Times New Roman" w:hAnsi="Cambria" w:cs="Times New Roman"/>
          <w:color w:val="000000"/>
          <w:sz w:val="28"/>
          <w:szCs w:val="28"/>
        </w:rPr>
        <w:t>)</w:t>
      </w:r>
      <w:r w:rsidR="005A392D" w:rsidRPr="005A392D">
        <w:rPr>
          <w:rFonts w:ascii="Cambria" w:eastAsia="Times New Roman" w:hAnsi="Cambria" w:cs="Times New Roman"/>
          <w:color w:val="000000"/>
          <w:sz w:val="20"/>
          <w:szCs w:val="20"/>
          <w:vertAlign w:val="superscript"/>
        </w:rPr>
        <w:t>2</w:t>
      </w:r>
      <w:r w:rsidR="005A392D" w:rsidRPr="005A392D">
        <w:rPr>
          <w:rFonts w:ascii="Cambria" w:eastAsia="Times New Roman" w:hAnsi="Cambria" w:cs="Times New Roman"/>
          <w:color w:val="000000"/>
          <w:sz w:val="28"/>
          <w:szCs w:val="28"/>
        </w:rPr>
        <w:t>/f</w:t>
      </w:r>
      <w:r w:rsidR="005A392D" w:rsidRPr="005A392D">
        <w:rPr>
          <w:rFonts w:ascii="Cambria" w:eastAsia="Times New Roman" w:hAnsi="Cambria" w:cs="Times New Roman"/>
          <w:color w:val="000000"/>
          <w:sz w:val="20"/>
          <w:szCs w:val="20"/>
          <w:vertAlign w:val="subscript"/>
        </w:rPr>
        <w:t>E</w:t>
      </w:r>
      <w:r w:rsidR="005A392D" w:rsidRPr="005A392D">
        <w:rPr>
          <w:rFonts w:ascii="Cambria" w:eastAsia="Times New Roman" w:hAnsi="Cambria" w:cs="Times New Roman"/>
          <w:color w:val="000000"/>
          <w:sz w:val="28"/>
          <w:szCs w:val="28"/>
        </w:rPr>
        <w:t>] or (f</w:t>
      </w:r>
      <w:r w:rsidR="005A392D" w:rsidRPr="005A392D">
        <w:rPr>
          <w:rFonts w:ascii="Cambria" w:eastAsia="Times New Roman" w:hAnsi="Cambria" w:cs="Times New Roman"/>
          <w:color w:val="000000"/>
          <w:sz w:val="20"/>
          <w:szCs w:val="20"/>
          <w:vertAlign w:val="subscript"/>
        </w:rPr>
        <w:t>O</w:t>
      </w:r>
      <w:r w:rsidR="005A392D" w:rsidRPr="005A392D">
        <w:rPr>
          <w:rFonts w:ascii="Cambria" w:eastAsia="Times New Roman" w:hAnsi="Cambria" w:cs="Times New Roman"/>
          <w:color w:val="000000"/>
          <w:sz w:val="28"/>
          <w:szCs w:val="28"/>
        </w:rPr>
        <w:t>- f</w:t>
      </w:r>
      <w:r w:rsidR="005A392D" w:rsidRPr="005A392D">
        <w:rPr>
          <w:rFonts w:ascii="Cambria" w:eastAsia="Times New Roman" w:hAnsi="Cambria" w:cs="Times New Roman"/>
          <w:color w:val="000000"/>
          <w:sz w:val="20"/>
          <w:szCs w:val="20"/>
          <w:vertAlign w:val="subscript"/>
        </w:rPr>
        <w:t>E</w:t>
      </w:r>
      <w:r w:rsidR="005A392D" w:rsidRPr="005A392D">
        <w:rPr>
          <w:rFonts w:ascii="Cambria" w:eastAsia="Times New Roman" w:hAnsi="Cambria" w:cs="Times New Roman"/>
          <w:color w:val="000000"/>
          <w:sz w:val="28"/>
          <w:szCs w:val="28"/>
        </w:rPr>
        <w:t>)/</w:t>
      </w:r>
      <w:r w:rsidRPr="00921005">
        <w:rPr>
          <w:rFonts w:eastAsia="ＭＳ ゴシック"/>
          <w:color w:val="000000"/>
          <w:sz w:val="28"/>
          <w:szCs w:val="28"/>
        </w:rPr>
        <w:t>√</w:t>
      </w:r>
      <w:r w:rsidR="005A392D" w:rsidRPr="005A392D">
        <w:rPr>
          <w:rFonts w:ascii="Symbol" w:eastAsia="Times New Roman" w:hAnsi="Symbol" w:cs="Times New Roman"/>
          <w:color w:val="000000"/>
          <w:sz w:val="28"/>
          <w:szCs w:val="28"/>
        </w:rPr>
        <w:t></w:t>
      </w:r>
      <w:r w:rsidR="005A392D" w:rsidRPr="005A392D">
        <w:rPr>
          <w:rFonts w:ascii="Cambria" w:eastAsia="Times New Roman" w:hAnsi="Cambria" w:cs="Times New Roman"/>
          <w:color w:val="000000"/>
          <w:sz w:val="28"/>
          <w:szCs w:val="28"/>
        </w:rPr>
        <w:t>f</w:t>
      </w:r>
      <w:r w:rsidR="005A392D" w:rsidRPr="005A392D">
        <w:rPr>
          <w:rFonts w:ascii="Cambria" w:eastAsia="Times New Roman" w:hAnsi="Cambria" w:cs="Times New Roman"/>
          <w:color w:val="000000"/>
          <w:sz w:val="20"/>
          <w:szCs w:val="20"/>
          <w:vertAlign w:val="subscript"/>
        </w:rPr>
        <w:t>E</w:t>
      </w:r>
      <w:r w:rsidR="005A392D" w:rsidRPr="005A392D">
        <w:rPr>
          <w:rFonts w:ascii="Cambria" w:eastAsia="Times New Roman" w:hAnsi="Cambria" w:cs="Times New Roman"/>
          <w:color w:val="000000"/>
          <w:sz w:val="28"/>
          <w:szCs w:val="28"/>
        </w:rPr>
        <w:t xml:space="preserve">). </w:t>
      </w:r>
    </w:p>
    <w:p w14:paraId="04DF2C09" w14:textId="77777777" w:rsidR="005A392D" w:rsidRDefault="005A392D" w:rsidP="005A392D">
      <w:pPr>
        <w:shd w:val="clear" w:color="auto" w:fill="FFFFFF"/>
        <w:rPr>
          <w:rFonts w:ascii="Cambria" w:eastAsia="Times New Roman" w:hAnsi="Cambria" w:cs="Times New Roman"/>
          <w:color w:val="000000"/>
          <w:sz w:val="28"/>
          <w:szCs w:val="28"/>
        </w:rPr>
      </w:pPr>
    </w:p>
    <w:p w14:paraId="00A8FF02" w14:textId="77777777" w:rsidR="005A392D" w:rsidRDefault="005A392D" w:rsidP="005A392D">
      <w:pPr>
        <w:shd w:val="clear" w:color="auto" w:fill="FFFFFF"/>
        <w:rPr>
          <w:rFonts w:ascii="Cambria" w:eastAsia="Times New Roman" w:hAnsi="Cambria" w:cs="Times New Roman"/>
          <w:color w:val="000000"/>
          <w:sz w:val="28"/>
          <w:szCs w:val="28"/>
        </w:rPr>
      </w:pPr>
      <w:r w:rsidRPr="005A392D">
        <w:rPr>
          <w:rFonts w:ascii="Cambria" w:eastAsia="Times New Roman" w:hAnsi="Cambria" w:cs="Times New Roman"/>
          <w:color w:val="000000"/>
          <w:sz w:val="28"/>
          <w:szCs w:val="28"/>
        </w:rPr>
        <w:t>TALKING ABOUT ODDS AND ODDS RATIOS IN PLAIN ENGLISH</w:t>
      </w:r>
    </w:p>
    <w:p w14:paraId="4689D08E" w14:textId="77777777" w:rsidR="008C3468" w:rsidRPr="005A392D" w:rsidRDefault="008C3468" w:rsidP="005A392D">
      <w:pPr>
        <w:shd w:val="clear" w:color="auto" w:fill="FFFFFF"/>
        <w:rPr>
          <w:rFonts w:ascii="Calibri" w:eastAsia="Times New Roman" w:hAnsi="Calibri" w:cs="Times New Roman"/>
          <w:color w:val="000000"/>
        </w:rPr>
      </w:pPr>
      <w:bookmarkStart w:id="0" w:name="_GoBack"/>
      <w:bookmarkEnd w:id="0"/>
    </w:p>
    <w:p w14:paraId="6E4BA9DE"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Kind of an addendum to my odds and probabilities handout, attempting to make the English clear when talking about odds.</w:t>
      </w:r>
    </w:p>
    <w:p w14:paraId="67C0A80D" w14:textId="77777777" w:rsidR="005A392D" w:rsidRDefault="005A392D" w:rsidP="005A392D">
      <w:pPr>
        <w:shd w:val="clear" w:color="auto" w:fill="FFFFFF"/>
        <w:rPr>
          <w:rFonts w:ascii="Cambria" w:eastAsia="Times New Roman" w:hAnsi="Cambria" w:cs="Times New Roman"/>
          <w:color w:val="000000"/>
          <w:sz w:val="28"/>
          <w:szCs w:val="28"/>
        </w:rPr>
      </w:pPr>
    </w:p>
    <w:p w14:paraId="64FBF095"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is (are?) a ratio of two probabilities.</w:t>
      </w:r>
    </w:p>
    <w:p w14:paraId="3049799E"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An odds ratio (OR) is a ratio of two odds.</w:t>
      </w:r>
    </w:p>
    <w:p w14:paraId="0DCB750C"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Check the general discussion at</w:t>
      </w:r>
    </w:p>
    <w:p w14:paraId="51560E3F"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rPr>
        <w:fldChar w:fldCharType="begin"/>
      </w:r>
      <w:r w:rsidRPr="005A392D">
        <w:rPr>
          <w:rFonts w:ascii="Cambria" w:eastAsia="Times New Roman" w:hAnsi="Cambria" w:cs="Times New Roman"/>
          <w:color w:val="000000"/>
        </w:rPr>
        <w:instrText xml:space="preserve"> HYPERLINK "http://web9.uits.uconn.edu/lundquis/Odds%20and%20probabilities.doc" \t "_blank" </w:instrText>
      </w:r>
      <w:r w:rsidRPr="005A392D">
        <w:rPr>
          <w:rFonts w:ascii="Cambria" w:eastAsia="Times New Roman" w:hAnsi="Cambria" w:cs="Times New Roman"/>
          <w:color w:val="000000"/>
        </w:rPr>
        <w:fldChar w:fldCharType="separate"/>
      </w:r>
      <w:r w:rsidRPr="005A392D">
        <w:rPr>
          <w:rFonts w:ascii="Cambria" w:eastAsia="Times New Roman" w:hAnsi="Cambria" w:cs="Times New Roman"/>
          <w:color w:val="0000FF"/>
          <w:sz w:val="28"/>
          <w:szCs w:val="28"/>
          <w:u w:val="single"/>
        </w:rPr>
        <w:t>http://web9.uits.uconn.edu/lundquis/Odds and probabilities.doc</w:t>
      </w:r>
      <w:r w:rsidRPr="005A392D">
        <w:rPr>
          <w:rFonts w:ascii="Cambria" w:eastAsia="Times New Roman" w:hAnsi="Cambria" w:cs="Times New Roman"/>
          <w:color w:val="000000"/>
        </w:rPr>
        <w:fldChar w:fldCharType="end"/>
      </w:r>
    </w:p>
    <w:p w14:paraId="6D6D6C43" w14:textId="780D7775" w:rsidR="005A392D" w:rsidRPr="005A392D" w:rsidRDefault="009F6F8F" w:rsidP="005A392D">
      <w:pPr>
        <w:shd w:val="clear" w:color="auto" w:fill="FFFFFF"/>
        <w:rPr>
          <w:rFonts w:ascii="Calibri" w:eastAsia="Times New Roman" w:hAnsi="Calibri" w:cs="Times New Roman"/>
          <w:color w:val="000000"/>
        </w:rPr>
      </w:pPr>
      <w:r>
        <w:rPr>
          <w:rFonts w:ascii="Cambria" w:eastAsia="Times New Roman" w:hAnsi="Cambria" w:cs="Times New Roman"/>
          <w:color w:val="000000"/>
          <w:sz w:val="28"/>
          <w:szCs w:val="28"/>
        </w:rPr>
        <w:t>A calculated</w:t>
      </w:r>
      <w:r w:rsidR="005A392D" w:rsidRPr="005A392D">
        <w:rPr>
          <w:rFonts w:ascii="Cambria" w:eastAsia="Times New Roman" w:hAnsi="Cambria" w:cs="Times New Roman"/>
          <w:color w:val="000000"/>
          <w:sz w:val="28"/>
          <w:szCs w:val="28"/>
        </w:rPr>
        <w:t xml:space="preserve"> example is at the top of this Excel spreadsheet:</w:t>
      </w:r>
    </w:p>
    <w:p w14:paraId="19DF3D54"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rPr>
        <w:fldChar w:fldCharType="begin"/>
      </w:r>
      <w:r w:rsidRPr="005A392D">
        <w:rPr>
          <w:rFonts w:ascii="Cambria" w:eastAsia="Times New Roman" w:hAnsi="Cambria" w:cs="Times New Roman"/>
          <w:color w:val="000000"/>
        </w:rPr>
        <w:instrText xml:space="preserve"> HYPERLINK "http://web9.uits.uconn.edu/lundquis/pavlov%20rosenthal%20chisq.xls" \t "_blank" </w:instrText>
      </w:r>
      <w:r w:rsidRPr="005A392D">
        <w:rPr>
          <w:rFonts w:ascii="Cambria" w:eastAsia="Times New Roman" w:hAnsi="Cambria" w:cs="Times New Roman"/>
          <w:color w:val="000000"/>
        </w:rPr>
        <w:fldChar w:fldCharType="separate"/>
      </w:r>
      <w:r w:rsidRPr="005A392D">
        <w:rPr>
          <w:rFonts w:ascii="Cambria" w:eastAsia="Times New Roman" w:hAnsi="Cambria" w:cs="Times New Roman"/>
          <w:color w:val="0000FF"/>
          <w:sz w:val="28"/>
          <w:szCs w:val="28"/>
          <w:u w:val="single"/>
        </w:rPr>
        <w:t>http://web9.uits.uconn.edu/lundquis/pavlov rosenthal chisq.xls</w:t>
      </w:r>
      <w:r w:rsidRPr="005A392D">
        <w:rPr>
          <w:rFonts w:ascii="Cambria" w:eastAsia="Times New Roman" w:hAnsi="Cambria" w:cs="Times New Roman"/>
          <w:color w:val="000000"/>
        </w:rPr>
        <w:fldChar w:fldCharType="end"/>
      </w:r>
    </w:p>
    <w:p w14:paraId="24408414" w14:textId="77777777" w:rsidR="005A392D" w:rsidRDefault="005A392D" w:rsidP="005A392D">
      <w:pPr>
        <w:shd w:val="clear" w:color="auto" w:fill="FFFFFF"/>
        <w:rPr>
          <w:rFonts w:ascii="Cambria" w:eastAsia="Times New Roman" w:hAnsi="Cambria" w:cs="Times New Roman"/>
          <w:color w:val="000000"/>
          <w:sz w:val="28"/>
          <w:szCs w:val="28"/>
        </w:rPr>
      </w:pPr>
    </w:p>
    <w:p w14:paraId="5A17AE75"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The tricky thing with talking about odds is that you can express the same thing in multiple ways, all of which are legitimate. Some may just be clearer for your particular context, is all. (I haven't even settled on whether to make "odds" singular or plural and I don't know what the APA says. The scissors is on the desk. The scissors are on the desk. That kind of thing. Mostly plural, but I'm not consistent.)</w:t>
      </w:r>
    </w:p>
    <w:p w14:paraId="598CAB60" w14:textId="77777777" w:rsidR="005A392D" w:rsidRDefault="005A392D" w:rsidP="005A392D">
      <w:pPr>
        <w:shd w:val="clear" w:color="auto" w:fill="FFFFFF"/>
        <w:rPr>
          <w:rFonts w:ascii="Cambria" w:eastAsia="Times New Roman" w:hAnsi="Cambria" w:cs="Times New Roman"/>
          <w:color w:val="000000"/>
          <w:sz w:val="28"/>
          <w:szCs w:val="28"/>
        </w:rPr>
      </w:pPr>
    </w:p>
    <w:p w14:paraId="049758CC"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There are "odds in favor" and, same thing from a different perspective, "odds against". If you just say the "odds of", it means "odds in favor of". Like, the "odds of" a horse winning a race are pretty clearly the "odds in favor", not against.</w:t>
      </w:r>
    </w:p>
    <w:p w14:paraId="3D363232" w14:textId="77777777" w:rsidR="005A392D" w:rsidRDefault="005A392D" w:rsidP="005A392D">
      <w:pPr>
        <w:shd w:val="clear" w:color="auto" w:fill="FFFFFF"/>
        <w:rPr>
          <w:rFonts w:ascii="Cambria" w:eastAsia="Times New Roman" w:hAnsi="Cambria" w:cs="Times New Roman"/>
          <w:color w:val="000000"/>
          <w:sz w:val="28"/>
          <w:szCs w:val="28"/>
        </w:rPr>
      </w:pPr>
    </w:p>
    <w:p w14:paraId="633088D2"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lastRenderedPageBreak/>
        <w:t>If you have two possible outcomes A and B (where B is actually just "not-A", as in "food vs. no-food" or "hat vs. no-hat") then you could either say</w:t>
      </w:r>
    </w:p>
    <w:p w14:paraId="57FDC644"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(in favor) of A = probability of A / probability of B</w:t>
      </w:r>
    </w:p>
    <w:p w14:paraId="3DAC00B6"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or</w:t>
      </w:r>
    </w:p>
    <w:p w14:paraId="0AA41013"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against A = probability of B / probability of A</w:t>
      </w:r>
    </w:p>
    <w:p w14:paraId="53096718"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So the "odds against" is just the inverse of the "odds in favor".</w:t>
      </w:r>
    </w:p>
    <w:p w14:paraId="2AC4D46B" w14:textId="77777777" w:rsidR="005A392D" w:rsidRDefault="005A392D" w:rsidP="005A392D">
      <w:pPr>
        <w:shd w:val="clear" w:color="auto" w:fill="FFFFFF"/>
        <w:rPr>
          <w:rFonts w:ascii="Cambria" w:eastAsia="Times New Roman" w:hAnsi="Cambria" w:cs="Times New Roman"/>
          <w:color w:val="000000"/>
          <w:sz w:val="28"/>
          <w:szCs w:val="28"/>
        </w:rPr>
      </w:pPr>
    </w:p>
    <w:p w14:paraId="5C15D866"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You could also focus on B (and think of A as "not B", which is necessarily also true). Then the "in favor / against" terminology indicates the inverse ratios of when you focused on A.</w:t>
      </w:r>
    </w:p>
    <w:p w14:paraId="4D1B9E7D"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(in favor) of B = probability of B / probability of A</w:t>
      </w:r>
    </w:p>
    <w:p w14:paraId="379C0EA8"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or</w:t>
      </w:r>
    </w:p>
    <w:p w14:paraId="78EB166C"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against B = probability of A / probability of B</w:t>
      </w:r>
    </w:p>
    <w:p w14:paraId="6DC833CE"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"In favor" being the inverse of "against" still applies, you're just drawing attention to B rather than A. You'll decide rhetorically whether you're trying to draw attention to A or B, and whether you want to express the odds in favor of it or against it.</w:t>
      </w:r>
    </w:p>
    <w:p w14:paraId="3478485E" w14:textId="77777777" w:rsidR="005A392D" w:rsidRDefault="005A392D" w:rsidP="005A392D">
      <w:pPr>
        <w:shd w:val="clear" w:color="auto" w:fill="FFFFFF"/>
        <w:rPr>
          <w:rFonts w:ascii="Cambria" w:eastAsia="Times New Roman" w:hAnsi="Cambria" w:cs="Times New Roman"/>
          <w:color w:val="000000"/>
          <w:sz w:val="28"/>
          <w:szCs w:val="28"/>
        </w:rPr>
      </w:pPr>
    </w:p>
    <w:p w14:paraId="057D1299"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Sometimes people choose whether to express odds as "odds in favor" or "odds against" based on whether the ratio comes out to be greater or less than 1. You can say "the odds (in favor) are 9-to-4," or reduce it to "the odds (in favor) are 2.25". But if it's "the odds (in favor) are 4-to-9 (or .444)," it may sound more natural to say "the odds AGAINST are 9-to-4 (or 2.25)," just to put the bigger number first. This is not a rule, this is about what sounds better to you. Just don't switch from talking about the odds in favor of A to the odds against A in the same conversation (or paper). You'll lose your audience, like I'm losing you right now.</w:t>
      </w:r>
    </w:p>
    <w:p w14:paraId="2A3F1FE5" w14:textId="77777777" w:rsidR="005A392D" w:rsidRDefault="005A392D" w:rsidP="005A392D">
      <w:pPr>
        <w:shd w:val="clear" w:color="auto" w:fill="FFFFFF"/>
        <w:rPr>
          <w:rFonts w:ascii="Cambria" w:eastAsia="Times New Roman" w:hAnsi="Cambria" w:cs="Times New Roman"/>
          <w:color w:val="000000"/>
          <w:sz w:val="28"/>
          <w:szCs w:val="28"/>
        </w:rPr>
      </w:pPr>
    </w:p>
    <w:p w14:paraId="52B76364"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In conversation it's probably more natural to give odds in the "9-to-4" or "4-to-9" format, but in an article you would reduce it to the "2.25" or ".444" format, where the "to-1" is implied -- e.g., saying "odds are 2.25" means "odds are 2.25-to-1" (equivalent to 9-to-4, obviously).</w:t>
      </w:r>
    </w:p>
    <w:p w14:paraId="606CCCF1" w14:textId="77777777" w:rsidR="005A392D" w:rsidRDefault="005A392D" w:rsidP="005A392D">
      <w:pPr>
        <w:shd w:val="clear" w:color="auto" w:fill="FFFFFF"/>
        <w:rPr>
          <w:rFonts w:ascii="Cambria" w:eastAsia="Times New Roman" w:hAnsi="Cambria" w:cs="Times New Roman"/>
          <w:color w:val="000000"/>
          <w:sz w:val="28"/>
          <w:szCs w:val="28"/>
        </w:rPr>
      </w:pPr>
    </w:p>
    <w:p w14:paraId="48FF1CAE"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RATIOS describe the change in odds in different situations or circumstances. Imagine circumstance C and circumstance D: circumstance C could mean a bell has rung for Pavlov's dog, and D could mean it has not rung; or C could mean it's winter time and D could mean it's summer time, if you're looking at the odds of wearing a hat.</w:t>
      </w:r>
    </w:p>
    <w:p w14:paraId="7DFC24F6" w14:textId="77777777" w:rsidR="005A392D" w:rsidRDefault="005A392D" w:rsidP="005A392D">
      <w:pPr>
        <w:shd w:val="clear" w:color="auto" w:fill="FFFFFF"/>
        <w:rPr>
          <w:rFonts w:ascii="Cambria" w:eastAsia="Times New Roman" w:hAnsi="Cambria" w:cs="Times New Roman"/>
          <w:color w:val="000000"/>
          <w:sz w:val="28"/>
          <w:szCs w:val="28"/>
        </w:rPr>
      </w:pPr>
    </w:p>
    <w:p w14:paraId="4D22E4D5"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You can calculate the odds in favor of A (let's focus on that and ignore the other terminological options) under circumstance C, and then also calculate it under circumstance D. If it's different under those two conditions, you could make a ratio of the two "odds in favor of A" and that would be an odds ratio (OR).</w:t>
      </w:r>
    </w:p>
    <w:p w14:paraId="4EB195C5"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OR = odds of A given C / odds of A given D</w:t>
      </w:r>
    </w:p>
    <w:p w14:paraId="0DCB90F8"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For example, maybe under condition C, the odds (in favor) of A are 9-to-4, or 2.25. And maybe under condition D, the odds (in favor) of A are 2-to-5, or .4. Then the odds ratio would be the C odds divided by the D odds, or 2.25 / .4 = 5.62.</w:t>
      </w:r>
    </w:p>
    <w:p w14:paraId="55852ADF"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You could state the the odds of A given C are 5.62 times the odds of A given D. Or you could be more explicit and include the implicit "greater": the odds of A given C are 5.67 times GREATER THAN the odds of A given D.</w:t>
      </w:r>
    </w:p>
    <w:p w14:paraId="70CA905D"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Or again, you could say it upside-down, because it would be equivalent to say that the odds of A given D are 5.62 times LESS THAN the odds of A given C.</w:t>
      </w:r>
    </w:p>
    <w:p w14:paraId="26113A72"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Or instead of going to the "less than" phrasing, you could use take the inverse to find the odds ratio in the other direction, focusing on the D circumstance. Notice that the odds ratio of 5.62 is saying that</w:t>
      </w:r>
    </w:p>
    <w:p w14:paraId="7DFBE839"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of A given C / odds of A given D = 5.62</w:t>
      </w:r>
    </w:p>
    <w:p w14:paraId="4408D77B"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so</w:t>
      </w:r>
    </w:p>
    <w:p w14:paraId="223F5E6E"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of A given C = 5.62 * odds of A given D</w:t>
      </w:r>
    </w:p>
    <w:p w14:paraId="74166625"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so</w:t>
      </w:r>
    </w:p>
    <w:p w14:paraId="1A597E86"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of A given C * 1/5.62 = odds of A given D</w:t>
      </w:r>
    </w:p>
    <w:p w14:paraId="76578F80"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so</w:t>
      </w:r>
    </w:p>
    <w:p w14:paraId="182923E1"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the odds of A given D are 0.178 times the odds of A given C.</w:t>
      </w:r>
    </w:p>
    <w:p w14:paraId="7D52244F" w14:textId="77777777" w:rsidR="005A392D" w:rsidRDefault="005A392D" w:rsidP="005A392D">
      <w:pPr>
        <w:shd w:val="clear" w:color="auto" w:fill="FFFFFF"/>
        <w:rPr>
          <w:rFonts w:ascii="Cambria" w:eastAsia="Times New Roman" w:hAnsi="Cambria" w:cs="Times New Roman"/>
          <w:color w:val="000000"/>
          <w:sz w:val="28"/>
          <w:szCs w:val="28"/>
        </w:rPr>
      </w:pPr>
    </w:p>
    <w:p w14:paraId="5347E608"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Oh, you want to see how all that would look if you had focused on B? Fine.</w:t>
      </w:r>
    </w:p>
    <w:p w14:paraId="08509A26"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of B given C = 4-to-9 = .444</w:t>
      </w:r>
    </w:p>
    <w:p w14:paraId="17366419"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of B given D = 5-to-2 = 2.5</w:t>
      </w:r>
    </w:p>
    <w:p w14:paraId="1CAAC0B7"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odds ratio = .444 / 2.5 = 0.178</w:t>
      </w:r>
    </w:p>
    <w:p w14:paraId="5DAFF7B5"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The odds of B given C are 0.178 times the odds of B given D.</w:t>
      </w:r>
    </w:p>
    <w:p w14:paraId="42BEC2AE"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The odds of B given D are 5.62 times the odds of B given C.</w:t>
      </w:r>
    </w:p>
    <w:p w14:paraId="2B3F6494" w14:textId="77777777" w:rsidR="005A392D" w:rsidRDefault="005A392D" w:rsidP="005A392D">
      <w:pPr>
        <w:shd w:val="clear" w:color="auto" w:fill="FFFFFF"/>
        <w:rPr>
          <w:rFonts w:ascii="Cambria" w:eastAsia="Times New Roman" w:hAnsi="Cambria" w:cs="Times New Roman"/>
          <w:color w:val="000000"/>
          <w:sz w:val="28"/>
          <w:szCs w:val="28"/>
        </w:rPr>
      </w:pPr>
    </w:p>
    <w:p w14:paraId="3A0253AA"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The funny thing about the language is that different expressions sounds okay depending on whether the odds ratio is greater or less than one. Again, these aren't rules - follow along with your intuition and you'll agree:</w:t>
      </w:r>
    </w:p>
    <w:p w14:paraId="065068B1"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You can say "the odds of A given C are 5.62 times GREATER THAN the odds of A given D" and you can equivalently say "the odds of A given D are 5.62 times LESS THAN the odds of A given C." And if you say it that way, the "greater than" is optional but the "less than" is definitely required.</w:t>
      </w:r>
    </w:p>
    <w:p w14:paraId="55CD1029"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But if you're looking at an odds ratio less than one, it's weird to include either "greater than" or "less than" and you just say "times": "the odds of A given D are 0.178 TIMES the odds of A given C." I mean, maybe you could get away with "0.178 times less than" even though it's strange, but definitely not "0.178 times greater than", which would make no sense since it's not greater. </w:t>
      </w:r>
      <w:r w:rsidRPr="005A392D">
        <w:rPr>
          <w:rFonts w:ascii="Cambria" w:eastAsia="Times New Roman" w:hAnsi="Cambria" w:cs="Times New Roman"/>
          <w:color w:val="000000"/>
          <w:sz w:val="28"/>
          <w:szCs w:val="28"/>
          <w:shd w:val="clear" w:color="auto" w:fill="FFFFFF"/>
        </w:rPr>
        <w:t>And maybe you could say "the odds of A given D are 0.178 OF the odds of A given C" instead of "times" to indicate the fraction, but you wouldn't say "5.62 OF the odds" when the odds ratio is greater than one.</w:t>
      </w:r>
    </w:p>
    <w:p w14:paraId="36F1E823" w14:textId="77777777" w:rsidR="005A392D" w:rsidRPr="005A392D" w:rsidRDefault="005A392D" w:rsidP="005A392D">
      <w:pPr>
        <w:shd w:val="clear" w:color="auto" w:fill="FFFFFF"/>
        <w:rPr>
          <w:rFonts w:ascii="Calibri" w:eastAsia="Times New Roman" w:hAnsi="Calibri" w:cs="Times New Roman"/>
          <w:color w:val="000000"/>
        </w:rPr>
      </w:pPr>
    </w:p>
    <w:p w14:paraId="79634820" w14:textId="77777777" w:rsidR="005A392D" w:rsidRPr="005A392D" w:rsidRDefault="005A392D" w:rsidP="005A392D">
      <w:pPr>
        <w:shd w:val="clear" w:color="auto" w:fill="FFFFFF"/>
        <w:rPr>
          <w:rFonts w:ascii="Calibri" w:eastAsia="Times New Roman" w:hAnsi="Calibri" w:cs="Times New Roman"/>
          <w:color w:val="000000"/>
        </w:rPr>
      </w:pPr>
      <w:r w:rsidRPr="005A392D">
        <w:rPr>
          <w:rFonts w:ascii="Cambria" w:eastAsia="Times New Roman" w:hAnsi="Cambria" w:cs="Times New Roman"/>
          <w:color w:val="000000"/>
          <w:sz w:val="28"/>
          <w:szCs w:val="28"/>
        </w:rPr>
        <w:t>Your best guide as to how to say all this is, are you conveying what you mean to convey, in a way people will understand and approve of grammatically? Hey, good guide for everything, actually.</w:t>
      </w:r>
    </w:p>
    <w:p w14:paraId="70D2E36A" w14:textId="77777777" w:rsidR="00C043DD" w:rsidRDefault="00C043DD"/>
    <w:sectPr w:rsidR="00C043DD" w:rsidSect="005A39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2D"/>
    <w:rsid w:val="000C6A2B"/>
    <w:rsid w:val="005A392D"/>
    <w:rsid w:val="008C3468"/>
    <w:rsid w:val="009F6F8F"/>
    <w:rsid w:val="00B57125"/>
    <w:rsid w:val="00C0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68EC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392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3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79650">
      <w:bodyDiv w:val="1"/>
      <w:marLeft w:val="0"/>
      <w:marRight w:val="0"/>
      <w:marTop w:val="0"/>
      <w:marBottom w:val="0"/>
      <w:divBdr>
        <w:top w:val="none" w:sz="0" w:space="0" w:color="auto"/>
        <w:left w:val="none" w:sz="0" w:space="0" w:color="auto"/>
        <w:bottom w:val="none" w:sz="0" w:space="0" w:color="auto"/>
        <w:right w:val="none" w:sz="0" w:space="0" w:color="auto"/>
      </w:divBdr>
      <w:divsChild>
        <w:div w:id="74983055">
          <w:marLeft w:val="0"/>
          <w:marRight w:val="0"/>
          <w:marTop w:val="0"/>
          <w:marBottom w:val="0"/>
          <w:divBdr>
            <w:top w:val="none" w:sz="0" w:space="0" w:color="auto"/>
            <w:left w:val="none" w:sz="0" w:space="0" w:color="auto"/>
            <w:bottom w:val="none" w:sz="0" w:space="0" w:color="auto"/>
            <w:right w:val="none" w:sz="0" w:space="0" w:color="auto"/>
          </w:divBdr>
        </w:div>
        <w:div w:id="1474718555">
          <w:marLeft w:val="0"/>
          <w:marRight w:val="0"/>
          <w:marTop w:val="0"/>
          <w:marBottom w:val="0"/>
          <w:divBdr>
            <w:top w:val="none" w:sz="0" w:space="0" w:color="auto"/>
            <w:left w:val="none" w:sz="0" w:space="0" w:color="auto"/>
            <w:bottom w:val="none" w:sz="0" w:space="0" w:color="auto"/>
            <w:right w:val="none" w:sz="0" w:space="0" w:color="auto"/>
          </w:divBdr>
        </w:div>
        <w:div w:id="797724478">
          <w:marLeft w:val="0"/>
          <w:marRight w:val="0"/>
          <w:marTop w:val="0"/>
          <w:marBottom w:val="0"/>
          <w:divBdr>
            <w:top w:val="none" w:sz="0" w:space="0" w:color="auto"/>
            <w:left w:val="none" w:sz="0" w:space="0" w:color="auto"/>
            <w:bottom w:val="none" w:sz="0" w:space="0" w:color="auto"/>
            <w:right w:val="none" w:sz="0" w:space="0" w:color="auto"/>
          </w:divBdr>
        </w:div>
        <w:div w:id="776100169">
          <w:marLeft w:val="0"/>
          <w:marRight w:val="0"/>
          <w:marTop w:val="0"/>
          <w:marBottom w:val="0"/>
          <w:divBdr>
            <w:top w:val="none" w:sz="0" w:space="0" w:color="auto"/>
            <w:left w:val="none" w:sz="0" w:space="0" w:color="auto"/>
            <w:bottom w:val="none" w:sz="0" w:space="0" w:color="auto"/>
            <w:right w:val="none" w:sz="0" w:space="0" w:color="auto"/>
          </w:divBdr>
        </w:div>
        <w:div w:id="1688748563">
          <w:marLeft w:val="0"/>
          <w:marRight w:val="0"/>
          <w:marTop w:val="0"/>
          <w:marBottom w:val="0"/>
          <w:divBdr>
            <w:top w:val="none" w:sz="0" w:space="0" w:color="auto"/>
            <w:left w:val="none" w:sz="0" w:space="0" w:color="auto"/>
            <w:bottom w:val="none" w:sz="0" w:space="0" w:color="auto"/>
            <w:right w:val="none" w:sz="0" w:space="0" w:color="auto"/>
          </w:divBdr>
        </w:div>
        <w:div w:id="2093970859">
          <w:marLeft w:val="0"/>
          <w:marRight w:val="0"/>
          <w:marTop w:val="0"/>
          <w:marBottom w:val="0"/>
          <w:divBdr>
            <w:top w:val="none" w:sz="0" w:space="0" w:color="auto"/>
            <w:left w:val="none" w:sz="0" w:space="0" w:color="auto"/>
            <w:bottom w:val="none" w:sz="0" w:space="0" w:color="auto"/>
            <w:right w:val="none" w:sz="0" w:space="0" w:color="auto"/>
          </w:divBdr>
        </w:div>
        <w:div w:id="993072304">
          <w:marLeft w:val="0"/>
          <w:marRight w:val="0"/>
          <w:marTop w:val="0"/>
          <w:marBottom w:val="0"/>
          <w:divBdr>
            <w:top w:val="none" w:sz="0" w:space="0" w:color="auto"/>
            <w:left w:val="none" w:sz="0" w:space="0" w:color="auto"/>
            <w:bottom w:val="none" w:sz="0" w:space="0" w:color="auto"/>
            <w:right w:val="none" w:sz="0" w:space="0" w:color="auto"/>
          </w:divBdr>
        </w:div>
        <w:div w:id="928580489">
          <w:marLeft w:val="0"/>
          <w:marRight w:val="0"/>
          <w:marTop w:val="0"/>
          <w:marBottom w:val="0"/>
          <w:divBdr>
            <w:top w:val="none" w:sz="0" w:space="0" w:color="auto"/>
            <w:left w:val="none" w:sz="0" w:space="0" w:color="auto"/>
            <w:bottom w:val="none" w:sz="0" w:space="0" w:color="auto"/>
            <w:right w:val="none" w:sz="0" w:space="0" w:color="auto"/>
          </w:divBdr>
        </w:div>
        <w:div w:id="965549418">
          <w:marLeft w:val="0"/>
          <w:marRight w:val="0"/>
          <w:marTop w:val="0"/>
          <w:marBottom w:val="0"/>
          <w:divBdr>
            <w:top w:val="none" w:sz="0" w:space="0" w:color="auto"/>
            <w:left w:val="none" w:sz="0" w:space="0" w:color="auto"/>
            <w:bottom w:val="none" w:sz="0" w:space="0" w:color="auto"/>
            <w:right w:val="none" w:sz="0" w:space="0" w:color="auto"/>
          </w:divBdr>
        </w:div>
        <w:div w:id="10688238">
          <w:marLeft w:val="0"/>
          <w:marRight w:val="0"/>
          <w:marTop w:val="0"/>
          <w:marBottom w:val="0"/>
          <w:divBdr>
            <w:top w:val="none" w:sz="0" w:space="0" w:color="auto"/>
            <w:left w:val="none" w:sz="0" w:space="0" w:color="auto"/>
            <w:bottom w:val="none" w:sz="0" w:space="0" w:color="auto"/>
            <w:right w:val="none" w:sz="0" w:space="0" w:color="auto"/>
          </w:divBdr>
        </w:div>
        <w:div w:id="770323204">
          <w:marLeft w:val="0"/>
          <w:marRight w:val="0"/>
          <w:marTop w:val="0"/>
          <w:marBottom w:val="0"/>
          <w:divBdr>
            <w:top w:val="none" w:sz="0" w:space="0" w:color="auto"/>
            <w:left w:val="none" w:sz="0" w:space="0" w:color="auto"/>
            <w:bottom w:val="none" w:sz="0" w:space="0" w:color="auto"/>
            <w:right w:val="none" w:sz="0" w:space="0" w:color="auto"/>
          </w:divBdr>
        </w:div>
        <w:div w:id="1154833856">
          <w:marLeft w:val="0"/>
          <w:marRight w:val="0"/>
          <w:marTop w:val="0"/>
          <w:marBottom w:val="0"/>
          <w:divBdr>
            <w:top w:val="none" w:sz="0" w:space="0" w:color="auto"/>
            <w:left w:val="none" w:sz="0" w:space="0" w:color="auto"/>
            <w:bottom w:val="none" w:sz="0" w:space="0" w:color="auto"/>
            <w:right w:val="none" w:sz="0" w:space="0" w:color="auto"/>
          </w:divBdr>
        </w:div>
        <w:div w:id="562567676">
          <w:marLeft w:val="0"/>
          <w:marRight w:val="0"/>
          <w:marTop w:val="0"/>
          <w:marBottom w:val="0"/>
          <w:divBdr>
            <w:top w:val="none" w:sz="0" w:space="0" w:color="auto"/>
            <w:left w:val="none" w:sz="0" w:space="0" w:color="auto"/>
            <w:bottom w:val="none" w:sz="0" w:space="0" w:color="auto"/>
            <w:right w:val="none" w:sz="0" w:space="0" w:color="auto"/>
          </w:divBdr>
        </w:div>
        <w:div w:id="1428767306">
          <w:marLeft w:val="0"/>
          <w:marRight w:val="0"/>
          <w:marTop w:val="0"/>
          <w:marBottom w:val="0"/>
          <w:divBdr>
            <w:top w:val="none" w:sz="0" w:space="0" w:color="auto"/>
            <w:left w:val="none" w:sz="0" w:space="0" w:color="auto"/>
            <w:bottom w:val="none" w:sz="0" w:space="0" w:color="auto"/>
            <w:right w:val="none" w:sz="0" w:space="0" w:color="auto"/>
          </w:divBdr>
        </w:div>
        <w:div w:id="700515265">
          <w:marLeft w:val="0"/>
          <w:marRight w:val="0"/>
          <w:marTop w:val="0"/>
          <w:marBottom w:val="0"/>
          <w:divBdr>
            <w:top w:val="none" w:sz="0" w:space="0" w:color="auto"/>
            <w:left w:val="none" w:sz="0" w:space="0" w:color="auto"/>
            <w:bottom w:val="none" w:sz="0" w:space="0" w:color="auto"/>
            <w:right w:val="none" w:sz="0" w:space="0" w:color="auto"/>
          </w:divBdr>
        </w:div>
        <w:div w:id="43988211">
          <w:marLeft w:val="0"/>
          <w:marRight w:val="0"/>
          <w:marTop w:val="0"/>
          <w:marBottom w:val="0"/>
          <w:divBdr>
            <w:top w:val="none" w:sz="0" w:space="0" w:color="auto"/>
            <w:left w:val="none" w:sz="0" w:space="0" w:color="auto"/>
            <w:bottom w:val="none" w:sz="0" w:space="0" w:color="auto"/>
            <w:right w:val="none" w:sz="0" w:space="0" w:color="auto"/>
          </w:divBdr>
        </w:div>
        <w:div w:id="1403335295">
          <w:marLeft w:val="0"/>
          <w:marRight w:val="0"/>
          <w:marTop w:val="0"/>
          <w:marBottom w:val="0"/>
          <w:divBdr>
            <w:top w:val="none" w:sz="0" w:space="0" w:color="auto"/>
            <w:left w:val="none" w:sz="0" w:space="0" w:color="auto"/>
            <w:bottom w:val="none" w:sz="0" w:space="0" w:color="auto"/>
            <w:right w:val="none" w:sz="0" w:space="0" w:color="auto"/>
          </w:divBdr>
        </w:div>
        <w:div w:id="1536651855">
          <w:marLeft w:val="0"/>
          <w:marRight w:val="0"/>
          <w:marTop w:val="0"/>
          <w:marBottom w:val="0"/>
          <w:divBdr>
            <w:top w:val="none" w:sz="0" w:space="0" w:color="auto"/>
            <w:left w:val="none" w:sz="0" w:space="0" w:color="auto"/>
            <w:bottom w:val="none" w:sz="0" w:space="0" w:color="auto"/>
            <w:right w:val="none" w:sz="0" w:space="0" w:color="auto"/>
          </w:divBdr>
        </w:div>
        <w:div w:id="1600673946">
          <w:marLeft w:val="0"/>
          <w:marRight w:val="0"/>
          <w:marTop w:val="0"/>
          <w:marBottom w:val="0"/>
          <w:divBdr>
            <w:top w:val="none" w:sz="0" w:space="0" w:color="auto"/>
            <w:left w:val="none" w:sz="0" w:space="0" w:color="auto"/>
            <w:bottom w:val="none" w:sz="0" w:space="0" w:color="auto"/>
            <w:right w:val="none" w:sz="0" w:space="0" w:color="auto"/>
          </w:divBdr>
        </w:div>
        <w:div w:id="768310545">
          <w:marLeft w:val="0"/>
          <w:marRight w:val="0"/>
          <w:marTop w:val="0"/>
          <w:marBottom w:val="0"/>
          <w:divBdr>
            <w:top w:val="none" w:sz="0" w:space="0" w:color="auto"/>
            <w:left w:val="none" w:sz="0" w:space="0" w:color="auto"/>
            <w:bottom w:val="none" w:sz="0" w:space="0" w:color="auto"/>
            <w:right w:val="none" w:sz="0" w:space="0" w:color="auto"/>
          </w:divBdr>
        </w:div>
        <w:div w:id="876550782">
          <w:marLeft w:val="0"/>
          <w:marRight w:val="0"/>
          <w:marTop w:val="0"/>
          <w:marBottom w:val="0"/>
          <w:divBdr>
            <w:top w:val="none" w:sz="0" w:space="0" w:color="auto"/>
            <w:left w:val="none" w:sz="0" w:space="0" w:color="auto"/>
            <w:bottom w:val="none" w:sz="0" w:space="0" w:color="auto"/>
            <w:right w:val="none" w:sz="0" w:space="0" w:color="auto"/>
          </w:divBdr>
        </w:div>
        <w:div w:id="1808471548">
          <w:marLeft w:val="0"/>
          <w:marRight w:val="0"/>
          <w:marTop w:val="0"/>
          <w:marBottom w:val="0"/>
          <w:divBdr>
            <w:top w:val="none" w:sz="0" w:space="0" w:color="auto"/>
            <w:left w:val="none" w:sz="0" w:space="0" w:color="auto"/>
            <w:bottom w:val="none" w:sz="0" w:space="0" w:color="auto"/>
            <w:right w:val="none" w:sz="0" w:space="0" w:color="auto"/>
          </w:divBdr>
        </w:div>
        <w:div w:id="2103523046">
          <w:marLeft w:val="0"/>
          <w:marRight w:val="0"/>
          <w:marTop w:val="0"/>
          <w:marBottom w:val="0"/>
          <w:divBdr>
            <w:top w:val="none" w:sz="0" w:space="0" w:color="auto"/>
            <w:left w:val="none" w:sz="0" w:space="0" w:color="auto"/>
            <w:bottom w:val="none" w:sz="0" w:space="0" w:color="auto"/>
            <w:right w:val="none" w:sz="0" w:space="0" w:color="auto"/>
          </w:divBdr>
        </w:div>
        <w:div w:id="722872800">
          <w:marLeft w:val="0"/>
          <w:marRight w:val="0"/>
          <w:marTop w:val="0"/>
          <w:marBottom w:val="0"/>
          <w:divBdr>
            <w:top w:val="none" w:sz="0" w:space="0" w:color="auto"/>
            <w:left w:val="none" w:sz="0" w:space="0" w:color="auto"/>
            <w:bottom w:val="none" w:sz="0" w:space="0" w:color="auto"/>
            <w:right w:val="none" w:sz="0" w:space="0" w:color="auto"/>
          </w:divBdr>
        </w:div>
        <w:div w:id="2010015773">
          <w:marLeft w:val="0"/>
          <w:marRight w:val="0"/>
          <w:marTop w:val="0"/>
          <w:marBottom w:val="0"/>
          <w:divBdr>
            <w:top w:val="none" w:sz="0" w:space="0" w:color="auto"/>
            <w:left w:val="none" w:sz="0" w:space="0" w:color="auto"/>
            <w:bottom w:val="none" w:sz="0" w:space="0" w:color="auto"/>
            <w:right w:val="none" w:sz="0" w:space="0" w:color="auto"/>
          </w:divBdr>
        </w:div>
        <w:div w:id="1232232967">
          <w:marLeft w:val="0"/>
          <w:marRight w:val="0"/>
          <w:marTop w:val="0"/>
          <w:marBottom w:val="0"/>
          <w:divBdr>
            <w:top w:val="none" w:sz="0" w:space="0" w:color="auto"/>
            <w:left w:val="none" w:sz="0" w:space="0" w:color="auto"/>
            <w:bottom w:val="none" w:sz="0" w:space="0" w:color="auto"/>
            <w:right w:val="none" w:sz="0" w:space="0" w:color="auto"/>
          </w:divBdr>
        </w:div>
        <w:div w:id="956713015">
          <w:marLeft w:val="0"/>
          <w:marRight w:val="0"/>
          <w:marTop w:val="0"/>
          <w:marBottom w:val="0"/>
          <w:divBdr>
            <w:top w:val="none" w:sz="0" w:space="0" w:color="auto"/>
            <w:left w:val="none" w:sz="0" w:space="0" w:color="auto"/>
            <w:bottom w:val="none" w:sz="0" w:space="0" w:color="auto"/>
            <w:right w:val="none" w:sz="0" w:space="0" w:color="auto"/>
          </w:divBdr>
        </w:div>
        <w:div w:id="266623227">
          <w:marLeft w:val="0"/>
          <w:marRight w:val="0"/>
          <w:marTop w:val="0"/>
          <w:marBottom w:val="0"/>
          <w:divBdr>
            <w:top w:val="none" w:sz="0" w:space="0" w:color="auto"/>
            <w:left w:val="none" w:sz="0" w:space="0" w:color="auto"/>
            <w:bottom w:val="none" w:sz="0" w:space="0" w:color="auto"/>
            <w:right w:val="none" w:sz="0" w:space="0" w:color="auto"/>
          </w:divBdr>
        </w:div>
        <w:div w:id="797913259">
          <w:marLeft w:val="0"/>
          <w:marRight w:val="0"/>
          <w:marTop w:val="0"/>
          <w:marBottom w:val="0"/>
          <w:divBdr>
            <w:top w:val="none" w:sz="0" w:space="0" w:color="auto"/>
            <w:left w:val="none" w:sz="0" w:space="0" w:color="auto"/>
            <w:bottom w:val="none" w:sz="0" w:space="0" w:color="auto"/>
            <w:right w:val="none" w:sz="0" w:space="0" w:color="auto"/>
          </w:divBdr>
        </w:div>
        <w:div w:id="421923436">
          <w:marLeft w:val="0"/>
          <w:marRight w:val="0"/>
          <w:marTop w:val="0"/>
          <w:marBottom w:val="0"/>
          <w:divBdr>
            <w:top w:val="none" w:sz="0" w:space="0" w:color="auto"/>
            <w:left w:val="none" w:sz="0" w:space="0" w:color="auto"/>
            <w:bottom w:val="none" w:sz="0" w:space="0" w:color="auto"/>
            <w:right w:val="none" w:sz="0" w:space="0" w:color="auto"/>
          </w:divBdr>
        </w:div>
        <w:div w:id="1514302956">
          <w:marLeft w:val="0"/>
          <w:marRight w:val="0"/>
          <w:marTop w:val="0"/>
          <w:marBottom w:val="0"/>
          <w:divBdr>
            <w:top w:val="none" w:sz="0" w:space="0" w:color="auto"/>
            <w:left w:val="none" w:sz="0" w:space="0" w:color="auto"/>
            <w:bottom w:val="none" w:sz="0" w:space="0" w:color="auto"/>
            <w:right w:val="none" w:sz="0" w:space="0" w:color="auto"/>
          </w:divBdr>
        </w:div>
        <w:div w:id="357313214">
          <w:marLeft w:val="0"/>
          <w:marRight w:val="0"/>
          <w:marTop w:val="0"/>
          <w:marBottom w:val="0"/>
          <w:divBdr>
            <w:top w:val="none" w:sz="0" w:space="0" w:color="auto"/>
            <w:left w:val="none" w:sz="0" w:space="0" w:color="auto"/>
            <w:bottom w:val="none" w:sz="0" w:space="0" w:color="auto"/>
            <w:right w:val="none" w:sz="0" w:space="0" w:color="auto"/>
          </w:divBdr>
        </w:div>
        <w:div w:id="1408531285">
          <w:marLeft w:val="0"/>
          <w:marRight w:val="0"/>
          <w:marTop w:val="0"/>
          <w:marBottom w:val="0"/>
          <w:divBdr>
            <w:top w:val="none" w:sz="0" w:space="0" w:color="auto"/>
            <w:left w:val="none" w:sz="0" w:space="0" w:color="auto"/>
            <w:bottom w:val="none" w:sz="0" w:space="0" w:color="auto"/>
            <w:right w:val="none" w:sz="0" w:space="0" w:color="auto"/>
          </w:divBdr>
        </w:div>
        <w:div w:id="518355386">
          <w:marLeft w:val="0"/>
          <w:marRight w:val="0"/>
          <w:marTop w:val="0"/>
          <w:marBottom w:val="0"/>
          <w:divBdr>
            <w:top w:val="none" w:sz="0" w:space="0" w:color="auto"/>
            <w:left w:val="none" w:sz="0" w:space="0" w:color="auto"/>
            <w:bottom w:val="none" w:sz="0" w:space="0" w:color="auto"/>
            <w:right w:val="none" w:sz="0" w:space="0" w:color="auto"/>
          </w:divBdr>
        </w:div>
        <w:div w:id="2020768882">
          <w:marLeft w:val="0"/>
          <w:marRight w:val="0"/>
          <w:marTop w:val="0"/>
          <w:marBottom w:val="0"/>
          <w:divBdr>
            <w:top w:val="none" w:sz="0" w:space="0" w:color="auto"/>
            <w:left w:val="none" w:sz="0" w:space="0" w:color="auto"/>
            <w:bottom w:val="none" w:sz="0" w:space="0" w:color="auto"/>
            <w:right w:val="none" w:sz="0" w:space="0" w:color="auto"/>
          </w:divBdr>
        </w:div>
        <w:div w:id="1256595582">
          <w:marLeft w:val="0"/>
          <w:marRight w:val="0"/>
          <w:marTop w:val="0"/>
          <w:marBottom w:val="0"/>
          <w:divBdr>
            <w:top w:val="none" w:sz="0" w:space="0" w:color="auto"/>
            <w:left w:val="none" w:sz="0" w:space="0" w:color="auto"/>
            <w:bottom w:val="none" w:sz="0" w:space="0" w:color="auto"/>
            <w:right w:val="none" w:sz="0" w:space="0" w:color="auto"/>
          </w:divBdr>
        </w:div>
        <w:div w:id="217133604">
          <w:marLeft w:val="0"/>
          <w:marRight w:val="0"/>
          <w:marTop w:val="0"/>
          <w:marBottom w:val="0"/>
          <w:divBdr>
            <w:top w:val="none" w:sz="0" w:space="0" w:color="auto"/>
            <w:left w:val="none" w:sz="0" w:space="0" w:color="auto"/>
            <w:bottom w:val="none" w:sz="0" w:space="0" w:color="auto"/>
            <w:right w:val="none" w:sz="0" w:space="0" w:color="auto"/>
          </w:divBdr>
        </w:div>
        <w:div w:id="581837807">
          <w:marLeft w:val="0"/>
          <w:marRight w:val="0"/>
          <w:marTop w:val="0"/>
          <w:marBottom w:val="0"/>
          <w:divBdr>
            <w:top w:val="none" w:sz="0" w:space="0" w:color="auto"/>
            <w:left w:val="none" w:sz="0" w:space="0" w:color="auto"/>
            <w:bottom w:val="none" w:sz="0" w:space="0" w:color="auto"/>
            <w:right w:val="none" w:sz="0" w:space="0" w:color="auto"/>
          </w:divBdr>
        </w:div>
        <w:div w:id="724063965">
          <w:marLeft w:val="0"/>
          <w:marRight w:val="0"/>
          <w:marTop w:val="0"/>
          <w:marBottom w:val="0"/>
          <w:divBdr>
            <w:top w:val="none" w:sz="0" w:space="0" w:color="auto"/>
            <w:left w:val="none" w:sz="0" w:space="0" w:color="auto"/>
            <w:bottom w:val="none" w:sz="0" w:space="0" w:color="auto"/>
            <w:right w:val="none" w:sz="0" w:space="0" w:color="auto"/>
          </w:divBdr>
        </w:div>
        <w:div w:id="25449157">
          <w:marLeft w:val="0"/>
          <w:marRight w:val="0"/>
          <w:marTop w:val="0"/>
          <w:marBottom w:val="0"/>
          <w:divBdr>
            <w:top w:val="none" w:sz="0" w:space="0" w:color="auto"/>
            <w:left w:val="none" w:sz="0" w:space="0" w:color="auto"/>
            <w:bottom w:val="none" w:sz="0" w:space="0" w:color="auto"/>
            <w:right w:val="none" w:sz="0" w:space="0" w:color="auto"/>
          </w:divBdr>
        </w:div>
        <w:div w:id="1595479229">
          <w:marLeft w:val="0"/>
          <w:marRight w:val="0"/>
          <w:marTop w:val="0"/>
          <w:marBottom w:val="0"/>
          <w:divBdr>
            <w:top w:val="none" w:sz="0" w:space="0" w:color="auto"/>
            <w:left w:val="none" w:sz="0" w:space="0" w:color="auto"/>
            <w:bottom w:val="none" w:sz="0" w:space="0" w:color="auto"/>
            <w:right w:val="none" w:sz="0" w:space="0" w:color="auto"/>
          </w:divBdr>
        </w:div>
        <w:div w:id="667370529">
          <w:marLeft w:val="0"/>
          <w:marRight w:val="0"/>
          <w:marTop w:val="0"/>
          <w:marBottom w:val="0"/>
          <w:divBdr>
            <w:top w:val="none" w:sz="0" w:space="0" w:color="auto"/>
            <w:left w:val="none" w:sz="0" w:space="0" w:color="auto"/>
            <w:bottom w:val="none" w:sz="0" w:space="0" w:color="auto"/>
            <w:right w:val="none" w:sz="0" w:space="0" w:color="auto"/>
          </w:divBdr>
        </w:div>
        <w:div w:id="833108833">
          <w:marLeft w:val="0"/>
          <w:marRight w:val="0"/>
          <w:marTop w:val="0"/>
          <w:marBottom w:val="0"/>
          <w:divBdr>
            <w:top w:val="none" w:sz="0" w:space="0" w:color="auto"/>
            <w:left w:val="none" w:sz="0" w:space="0" w:color="auto"/>
            <w:bottom w:val="none" w:sz="0" w:space="0" w:color="auto"/>
            <w:right w:val="none" w:sz="0" w:space="0" w:color="auto"/>
          </w:divBdr>
        </w:div>
        <w:div w:id="554893974">
          <w:marLeft w:val="0"/>
          <w:marRight w:val="0"/>
          <w:marTop w:val="0"/>
          <w:marBottom w:val="0"/>
          <w:divBdr>
            <w:top w:val="none" w:sz="0" w:space="0" w:color="auto"/>
            <w:left w:val="none" w:sz="0" w:space="0" w:color="auto"/>
            <w:bottom w:val="none" w:sz="0" w:space="0" w:color="auto"/>
            <w:right w:val="none" w:sz="0" w:space="0" w:color="auto"/>
          </w:divBdr>
        </w:div>
        <w:div w:id="711616130">
          <w:marLeft w:val="0"/>
          <w:marRight w:val="0"/>
          <w:marTop w:val="0"/>
          <w:marBottom w:val="0"/>
          <w:divBdr>
            <w:top w:val="none" w:sz="0" w:space="0" w:color="auto"/>
            <w:left w:val="none" w:sz="0" w:space="0" w:color="auto"/>
            <w:bottom w:val="none" w:sz="0" w:space="0" w:color="auto"/>
            <w:right w:val="none" w:sz="0" w:space="0" w:color="auto"/>
          </w:divBdr>
        </w:div>
        <w:div w:id="895624429">
          <w:marLeft w:val="0"/>
          <w:marRight w:val="0"/>
          <w:marTop w:val="0"/>
          <w:marBottom w:val="0"/>
          <w:divBdr>
            <w:top w:val="none" w:sz="0" w:space="0" w:color="auto"/>
            <w:left w:val="none" w:sz="0" w:space="0" w:color="auto"/>
            <w:bottom w:val="none" w:sz="0" w:space="0" w:color="auto"/>
            <w:right w:val="none" w:sz="0" w:space="0" w:color="auto"/>
          </w:divBdr>
        </w:div>
        <w:div w:id="676225831">
          <w:marLeft w:val="0"/>
          <w:marRight w:val="0"/>
          <w:marTop w:val="0"/>
          <w:marBottom w:val="0"/>
          <w:divBdr>
            <w:top w:val="none" w:sz="0" w:space="0" w:color="auto"/>
            <w:left w:val="none" w:sz="0" w:space="0" w:color="auto"/>
            <w:bottom w:val="none" w:sz="0" w:space="0" w:color="auto"/>
            <w:right w:val="none" w:sz="0" w:space="0" w:color="auto"/>
          </w:divBdr>
        </w:div>
        <w:div w:id="2033989350">
          <w:marLeft w:val="0"/>
          <w:marRight w:val="0"/>
          <w:marTop w:val="0"/>
          <w:marBottom w:val="0"/>
          <w:divBdr>
            <w:top w:val="none" w:sz="0" w:space="0" w:color="auto"/>
            <w:left w:val="none" w:sz="0" w:space="0" w:color="auto"/>
            <w:bottom w:val="none" w:sz="0" w:space="0" w:color="auto"/>
            <w:right w:val="none" w:sz="0" w:space="0" w:color="auto"/>
          </w:divBdr>
        </w:div>
        <w:div w:id="760688275">
          <w:marLeft w:val="0"/>
          <w:marRight w:val="0"/>
          <w:marTop w:val="0"/>
          <w:marBottom w:val="0"/>
          <w:divBdr>
            <w:top w:val="none" w:sz="0" w:space="0" w:color="auto"/>
            <w:left w:val="none" w:sz="0" w:space="0" w:color="auto"/>
            <w:bottom w:val="none" w:sz="0" w:space="0" w:color="auto"/>
            <w:right w:val="none" w:sz="0" w:space="0" w:color="auto"/>
          </w:divBdr>
        </w:div>
        <w:div w:id="1383601436">
          <w:marLeft w:val="0"/>
          <w:marRight w:val="0"/>
          <w:marTop w:val="0"/>
          <w:marBottom w:val="0"/>
          <w:divBdr>
            <w:top w:val="none" w:sz="0" w:space="0" w:color="auto"/>
            <w:left w:val="none" w:sz="0" w:space="0" w:color="auto"/>
            <w:bottom w:val="none" w:sz="0" w:space="0" w:color="auto"/>
            <w:right w:val="none" w:sz="0" w:space="0" w:color="auto"/>
          </w:divBdr>
        </w:div>
        <w:div w:id="1673678674">
          <w:marLeft w:val="0"/>
          <w:marRight w:val="0"/>
          <w:marTop w:val="0"/>
          <w:marBottom w:val="0"/>
          <w:divBdr>
            <w:top w:val="none" w:sz="0" w:space="0" w:color="auto"/>
            <w:left w:val="none" w:sz="0" w:space="0" w:color="auto"/>
            <w:bottom w:val="none" w:sz="0" w:space="0" w:color="auto"/>
            <w:right w:val="none" w:sz="0" w:space="0" w:color="auto"/>
          </w:divBdr>
        </w:div>
        <w:div w:id="161241015">
          <w:marLeft w:val="0"/>
          <w:marRight w:val="0"/>
          <w:marTop w:val="0"/>
          <w:marBottom w:val="0"/>
          <w:divBdr>
            <w:top w:val="none" w:sz="0" w:space="0" w:color="auto"/>
            <w:left w:val="none" w:sz="0" w:space="0" w:color="auto"/>
            <w:bottom w:val="none" w:sz="0" w:space="0" w:color="auto"/>
            <w:right w:val="none" w:sz="0" w:space="0" w:color="auto"/>
          </w:divBdr>
        </w:div>
        <w:div w:id="662584617">
          <w:marLeft w:val="0"/>
          <w:marRight w:val="0"/>
          <w:marTop w:val="0"/>
          <w:marBottom w:val="0"/>
          <w:divBdr>
            <w:top w:val="none" w:sz="0" w:space="0" w:color="auto"/>
            <w:left w:val="none" w:sz="0" w:space="0" w:color="auto"/>
            <w:bottom w:val="none" w:sz="0" w:space="0" w:color="auto"/>
            <w:right w:val="none" w:sz="0" w:space="0" w:color="auto"/>
          </w:divBdr>
        </w:div>
        <w:div w:id="1850020549">
          <w:marLeft w:val="0"/>
          <w:marRight w:val="0"/>
          <w:marTop w:val="0"/>
          <w:marBottom w:val="0"/>
          <w:divBdr>
            <w:top w:val="none" w:sz="0" w:space="0" w:color="auto"/>
            <w:left w:val="none" w:sz="0" w:space="0" w:color="auto"/>
            <w:bottom w:val="none" w:sz="0" w:space="0" w:color="auto"/>
            <w:right w:val="none" w:sz="0" w:space="0" w:color="auto"/>
          </w:divBdr>
        </w:div>
        <w:div w:id="336807356">
          <w:marLeft w:val="0"/>
          <w:marRight w:val="0"/>
          <w:marTop w:val="0"/>
          <w:marBottom w:val="0"/>
          <w:divBdr>
            <w:top w:val="none" w:sz="0" w:space="0" w:color="auto"/>
            <w:left w:val="none" w:sz="0" w:space="0" w:color="auto"/>
            <w:bottom w:val="none" w:sz="0" w:space="0" w:color="auto"/>
            <w:right w:val="none" w:sz="0" w:space="0" w:color="auto"/>
          </w:divBdr>
        </w:div>
        <w:div w:id="1296720269">
          <w:marLeft w:val="0"/>
          <w:marRight w:val="0"/>
          <w:marTop w:val="0"/>
          <w:marBottom w:val="0"/>
          <w:divBdr>
            <w:top w:val="none" w:sz="0" w:space="0" w:color="auto"/>
            <w:left w:val="none" w:sz="0" w:space="0" w:color="auto"/>
            <w:bottom w:val="none" w:sz="0" w:space="0" w:color="auto"/>
            <w:right w:val="none" w:sz="0" w:space="0" w:color="auto"/>
          </w:divBdr>
        </w:div>
        <w:div w:id="14774445">
          <w:marLeft w:val="0"/>
          <w:marRight w:val="0"/>
          <w:marTop w:val="0"/>
          <w:marBottom w:val="0"/>
          <w:divBdr>
            <w:top w:val="none" w:sz="0" w:space="0" w:color="auto"/>
            <w:left w:val="none" w:sz="0" w:space="0" w:color="auto"/>
            <w:bottom w:val="none" w:sz="0" w:space="0" w:color="auto"/>
            <w:right w:val="none" w:sz="0" w:space="0" w:color="auto"/>
          </w:divBdr>
        </w:div>
        <w:div w:id="1102141817">
          <w:marLeft w:val="0"/>
          <w:marRight w:val="0"/>
          <w:marTop w:val="0"/>
          <w:marBottom w:val="0"/>
          <w:divBdr>
            <w:top w:val="none" w:sz="0" w:space="0" w:color="auto"/>
            <w:left w:val="none" w:sz="0" w:space="0" w:color="auto"/>
            <w:bottom w:val="none" w:sz="0" w:space="0" w:color="auto"/>
            <w:right w:val="none" w:sz="0" w:space="0" w:color="auto"/>
          </w:divBdr>
        </w:div>
        <w:div w:id="699665187">
          <w:marLeft w:val="0"/>
          <w:marRight w:val="0"/>
          <w:marTop w:val="0"/>
          <w:marBottom w:val="0"/>
          <w:divBdr>
            <w:top w:val="none" w:sz="0" w:space="0" w:color="auto"/>
            <w:left w:val="none" w:sz="0" w:space="0" w:color="auto"/>
            <w:bottom w:val="none" w:sz="0" w:space="0" w:color="auto"/>
            <w:right w:val="none" w:sz="0" w:space="0" w:color="auto"/>
          </w:divBdr>
        </w:div>
        <w:div w:id="1524050925">
          <w:marLeft w:val="0"/>
          <w:marRight w:val="0"/>
          <w:marTop w:val="0"/>
          <w:marBottom w:val="0"/>
          <w:divBdr>
            <w:top w:val="none" w:sz="0" w:space="0" w:color="auto"/>
            <w:left w:val="none" w:sz="0" w:space="0" w:color="auto"/>
            <w:bottom w:val="none" w:sz="0" w:space="0" w:color="auto"/>
            <w:right w:val="none" w:sz="0" w:space="0" w:color="auto"/>
          </w:divBdr>
        </w:div>
        <w:div w:id="1197155270">
          <w:marLeft w:val="0"/>
          <w:marRight w:val="0"/>
          <w:marTop w:val="0"/>
          <w:marBottom w:val="0"/>
          <w:divBdr>
            <w:top w:val="none" w:sz="0" w:space="0" w:color="auto"/>
            <w:left w:val="none" w:sz="0" w:space="0" w:color="auto"/>
            <w:bottom w:val="none" w:sz="0" w:space="0" w:color="auto"/>
            <w:right w:val="none" w:sz="0" w:space="0" w:color="auto"/>
          </w:divBdr>
        </w:div>
        <w:div w:id="2028166113">
          <w:marLeft w:val="0"/>
          <w:marRight w:val="0"/>
          <w:marTop w:val="0"/>
          <w:marBottom w:val="0"/>
          <w:divBdr>
            <w:top w:val="none" w:sz="0" w:space="0" w:color="auto"/>
            <w:left w:val="none" w:sz="0" w:space="0" w:color="auto"/>
            <w:bottom w:val="none" w:sz="0" w:space="0" w:color="auto"/>
            <w:right w:val="none" w:sz="0" w:space="0" w:color="auto"/>
          </w:divBdr>
        </w:div>
        <w:div w:id="1672567548">
          <w:marLeft w:val="0"/>
          <w:marRight w:val="0"/>
          <w:marTop w:val="0"/>
          <w:marBottom w:val="0"/>
          <w:divBdr>
            <w:top w:val="none" w:sz="0" w:space="0" w:color="auto"/>
            <w:left w:val="none" w:sz="0" w:space="0" w:color="auto"/>
            <w:bottom w:val="none" w:sz="0" w:space="0" w:color="auto"/>
            <w:right w:val="none" w:sz="0" w:space="0" w:color="auto"/>
          </w:divBdr>
        </w:div>
        <w:div w:id="313998408">
          <w:marLeft w:val="0"/>
          <w:marRight w:val="0"/>
          <w:marTop w:val="0"/>
          <w:marBottom w:val="0"/>
          <w:divBdr>
            <w:top w:val="none" w:sz="0" w:space="0" w:color="auto"/>
            <w:left w:val="none" w:sz="0" w:space="0" w:color="auto"/>
            <w:bottom w:val="none" w:sz="0" w:space="0" w:color="auto"/>
            <w:right w:val="none" w:sz="0" w:space="0" w:color="auto"/>
          </w:divBdr>
        </w:div>
        <w:div w:id="793404136">
          <w:marLeft w:val="0"/>
          <w:marRight w:val="0"/>
          <w:marTop w:val="0"/>
          <w:marBottom w:val="0"/>
          <w:divBdr>
            <w:top w:val="none" w:sz="0" w:space="0" w:color="auto"/>
            <w:left w:val="none" w:sz="0" w:space="0" w:color="auto"/>
            <w:bottom w:val="none" w:sz="0" w:space="0" w:color="auto"/>
            <w:right w:val="none" w:sz="0" w:space="0" w:color="auto"/>
          </w:divBdr>
        </w:div>
        <w:div w:id="34894419">
          <w:marLeft w:val="0"/>
          <w:marRight w:val="0"/>
          <w:marTop w:val="0"/>
          <w:marBottom w:val="0"/>
          <w:divBdr>
            <w:top w:val="none" w:sz="0" w:space="0" w:color="auto"/>
            <w:left w:val="none" w:sz="0" w:space="0" w:color="auto"/>
            <w:bottom w:val="none" w:sz="0" w:space="0" w:color="auto"/>
            <w:right w:val="none" w:sz="0" w:space="0" w:color="auto"/>
          </w:divBdr>
        </w:div>
        <w:div w:id="1972246635">
          <w:marLeft w:val="0"/>
          <w:marRight w:val="0"/>
          <w:marTop w:val="0"/>
          <w:marBottom w:val="0"/>
          <w:divBdr>
            <w:top w:val="none" w:sz="0" w:space="0" w:color="auto"/>
            <w:left w:val="none" w:sz="0" w:space="0" w:color="auto"/>
            <w:bottom w:val="none" w:sz="0" w:space="0" w:color="auto"/>
            <w:right w:val="none" w:sz="0" w:space="0" w:color="auto"/>
          </w:divBdr>
        </w:div>
        <w:div w:id="1534730681">
          <w:marLeft w:val="0"/>
          <w:marRight w:val="0"/>
          <w:marTop w:val="0"/>
          <w:marBottom w:val="0"/>
          <w:divBdr>
            <w:top w:val="none" w:sz="0" w:space="0" w:color="auto"/>
            <w:left w:val="none" w:sz="0" w:space="0" w:color="auto"/>
            <w:bottom w:val="none" w:sz="0" w:space="0" w:color="auto"/>
            <w:right w:val="none" w:sz="0" w:space="0" w:color="auto"/>
          </w:divBdr>
        </w:div>
        <w:div w:id="1360625637">
          <w:marLeft w:val="0"/>
          <w:marRight w:val="0"/>
          <w:marTop w:val="0"/>
          <w:marBottom w:val="0"/>
          <w:divBdr>
            <w:top w:val="none" w:sz="0" w:space="0" w:color="auto"/>
            <w:left w:val="none" w:sz="0" w:space="0" w:color="auto"/>
            <w:bottom w:val="none" w:sz="0" w:space="0" w:color="auto"/>
            <w:right w:val="none" w:sz="0" w:space="0" w:color="auto"/>
          </w:divBdr>
        </w:div>
        <w:div w:id="464814028">
          <w:marLeft w:val="0"/>
          <w:marRight w:val="0"/>
          <w:marTop w:val="0"/>
          <w:marBottom w:val="0"/>
          <w:divBdr>
            <w:top w:val="none" w:sz="0" w:space="0" w:color="auto"/>
            <w:left w:val="none" w:sz="0" w:space="0" w:color="auto"/>
            <w:bottom w:val="none" w:sz="0" w:space="0" w:color="auto"/>
            <w:right w:val="none" w:sz="0" w:space="0" w:color="auto"/>
          </w:divBdr>
        </w:div>
        <w:div w:id="1771045673">
          <w:marLeft w:val="0"/>
          <w:marRight w:val="0"/>
          <w:marTop w:val="0"/>
          <w:marBottom w:val="0"/>
          <w:divBdr>
            <w:top w:val="none" w:sz="0" w:space="0" w:color="auto"/>
            <w:left w:val="none" w:sz="0" w:space="0" w:color="auto"/>
            <w:bottom w:val="none" w:sz="0" w:space="0" w:color="auto"/>
            <w:right w:val="none" w:sz="0" w:space="0" w:color="auto"/>
          </w:divBdr>
        </w:div>
        <w:div w:id="1288048375">
          <w:marLeft w:val="0"/>
          <w:marRight w:val="0"/>
          <w:marTop w:val="0"/>
          <w:marBottom w:val="0"/>
          <w:divBdr>
            <w:top w:val="none" w:sz="0" w:space="0" w:color="auto"/>
            <w:left w:val="none" w:sz="0" w:space="0" w:color="auto"/>
            <w:bottom w:val="none" w:sz="0" w:space="0" w:color="auto"/>
            <w:right w:val="none" w:sz="0" w:space="0" w:color="auto"/>
          </w:divBdr>
        </w:div>
        <w:div w:id="403377588">
          <w:marLeft w:val="0"/>
          <w:marRight w:val="0"/>
          <w:marTop w:val="0"/>
          <w:marBottom w:val="0"/>
          <w:divBdr>
            <w:top w:val="none" w:sz="0" w:space="0" w:color="auto"/>
            <w:left w:val="none" w:sz="0" w:space="0" w:color="auto"/>
            <w:bottom w:val="none" w:sz="0" w:space="0" w:color="auto"/>
            <w:right w:val="none" w:sz="0" w:space="0" w:color="auto"/>
          </w:divBdr>
        </w:div>
        <w:div w:id="868760195">
          <w:marLeft w:val="0"/>
          <w:marRight w:val="0"/>
          <w:marTop w:val="0"/>
          <w:marBottom w:val="0"/>
          <w:divBdr>
            <w:top w:val="none" w:sz="0" w:space="0" w:color="auto"/>
            <w:left w:val="none" w:sz="0" w:space="0" w:color="auto"/>
            <w:bottom w:val="none" w:sz="0" w:space="0" w:color="auto"/>
            <w:right w:val="none" w:sz="0" w:space="0" w:color="auto"/>
          </w:divBdr>
        </w:div>
        <w:div w:id="994457997">
          <w:marLeft w:val="0"/>
          <w:marRight w:val="0"/>
          <w:marTop w:val="0"/>
          <w:marBottom w:val="0"/>
          <w:divBdr>
            <w:top w:val="none" w:sz="0" w:space="0" w:color="auto"/>
            <w:left w:val="none" w:sz="0" w:space="0" w:color="auto"/>
            <w:bottom w:val="none" w:sz="0" w:space="0" w:color="auto"/>
            <w:right w:val="none" w:sz="0" w:space="0" w:color="auto"/>
          </w:divBdr>
        </w:div>
        <w:div w:id="1800537334">
          <w:marLeft w:val="0"/>
          <w:marRight w:val="0"/>
          <w:marTop w:val="0"/>
          <w:marBottom w:val="0"/>
          <w:divBdr>
            <w:top w:val="none" w:sz="0" w:space="0" w:color="auto"/>
            <w:left w:val="none" w:sz="0" w:space="0" w:color="auto"/>
            <w:bottom w:val="none" w:sz="0" w:space="0" w:color="auto"/>
            <w:right w:val="none" w:sz="0" w:space="0" w:color="auto"/>
          </w:divBdr>
        </w:div>
        <w:div w:id="1722286928">
          <w:marLeft w:val="0"/>
          <w:marRight w:val="0"/>
          <w:marTop w:val="0"/>
          <w:marBottom w:val="0"/>
          <w:divBdr>
            <w:top w:val="none" w:sz="0" w:space="0" w:color="auto"/>
            <w:left w:val="none" w:sz="0" w:space="0" w:color="auto"/>
            <w:bottom w:val="none" w:sz="0" w:space="0" w:color="auto"/>
            <w:right w:val="none" w:sz="0" w:space="0" w:color="auto"/>
          </w:divBdr>
        </w:div>
        <w:div w:id="7395949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1176</Words>
  <Characters>6706</Characters>
  <Application>Microsoft Macintosh Word</Application>
  <DocSecurity>0</DocSecurity>
  <Lines>55</Lines>
  <Paragraphs>15</Paragraphs>
  <ScaleCrop>false</ScaleCrop>
  <Company>University Of Connecticut</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Lundquist</dc:creator>
  <cp:keywords/>
  <dc:description/>
  <cp:lastModifiedBy>Eric Lundquist</cp:lastModifiedBy>
  <cp:revision>6</cp:revision>
  <dcterms:created xsi:type="dcterms:W3CDTF">2018-10-21T20:49:00Z</dcterms:created>
  <dcterms:modified xsi:type="dcterms:W3CDTF">2018-10-21T21:05:00Z</dcterms:modified>
</cp:coreProperties>
</file>